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78A" w:rsidRDefault="00AA078A" w:rsidP="00AA07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78A" w:rsidRDefault="00AA078A" w:rsidP="00AA07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A078A" w:rsidRDefault="00AA078A" w:rsidP="00AA0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A078A" w:rsidRDefault="00AA078A" w:rsidP="00AA078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A078A" w:rsidRDefault="00AA078A" w:rsidP="00AA07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A078A" w:rsidRDefault="00AA078A" w:rsidP="00AA0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AA078A" w:rsidRDefault="00AA078A" w:rsidP="00AA0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447</w:t>
      </w:r>
    </w:p>
    <w:p w:rsidR="00AA078A" w:rsidRDefault="00AA078A" w:rsidP="00AA0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A078A" w:rsidRDefault="00AA078A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409BD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DF4519" w:rsidRPr="00DF4519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«Продовольча компанія «Зоря Поділля», код ЄДРПОУ 34009446. Місцезнаходження юридичної особи: 23700, Вінницька обл., м. Гайсин, вул. Заводська, 150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1155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1155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зі змінами згідно додатков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угод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№5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96283A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3562A8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562A8" w:rsidRPr="00AA33D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3562A8" w:rsidRPr="00AA33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562A8" w:rsidRPr="00AA33D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562A8" w:rsidRPr="00AA33D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3562A8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562A8" w:rsidRPr="00AA3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1155</w:t>
      </w:r>
      <w:r w:rsidR="003562A8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562A8" w:rsidRPr="00AA3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1155</w:t>
      </w:r>
      <w:r w:rsidR="003562A8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30 листопада 2012 року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DF4519" w:rsidRPr="00DF4519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DF4519" w:rsidRPr="00DF4519">
        <w:rPr>
          <w:rFonts w:ascii="Times New Roman" w:hAnsi="Times New Roman" w:cs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3038DC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3038DC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 xml:space="preserve">зі змінами згідно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 xml:space="preserve">додаткової угоди </w:t>
      </w:r>
      <w:r w:rsidR="00DF4519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DF4519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 xml:space="preserve">грудня 2017 </w:t>
      </w:r>
      <w:r w:rsidR="00DF4519" w:rsidRPr="0096283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 xml:space="preserve"> №57</w:t>
      </w:r>
      <w:r w:rsidR="003562A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6D8" w:rsidRPr="001A36D8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зареєстрованого в </w:t>
      </w:r>
      <w:r w:rsidR="003562A8">
        <w:rPr>
          <w:rFonts w:ascii="Times New Roman" w:hAnsi="Times New Roman"/>
          <w:sz w:val="28"/>
          <w:szCs w:val="28"/>
          <w:lang w:val="uk-UA"/>
        </w:rPr>
        <w:t>Державному реєстрі речових прав на нерухоме майно від 28.03.2014 року номер запису про інше речове право: 5145992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</w:t>
      </w:r>
      <w:r w:rsidR="001A36D8">
        <w:rPr>
          <w:rFonts w:ascii="Times New Roman" w:hAnsi="Times New Roman" w:cs="Times New Roman"/>
          <w:sz w:val="28"/>
          <w:szCs w:val="28"/>
          <w:lang w:val="uk-UA"/>
        </w:rPr>
        <w:t>1,2,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5,8,9</w:t>
      </w:r>
      <w:r w:rsidR="001A36D8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новій редакції:</w:t>
      </w:r>
    </w:p>
    <w:p w:rsidR="007C78BE" w:rsidRPr="005409BD" w:rsidRDefault="007C78BE" w:rsidP="0096283A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62A8" w:rsidRDefault="00C2325E" w:rsidP="003562A8">
      <w:pPr>
        <w:pStyle w:val="a9"/>
        <w:ind w:left="0"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</w:t>
      </w:r>
      <w:r w:rsidR="003562A8">
        <w:rPr>
          <w:rFonts w:ascii="Times New Roman" w:hAnsi="Times New Roman"/>
          <w:sz w:val="28"/>
          <w:szCs w:val="28"/>
          <w:lang w:val="uk-UA"/>
        </w:rPr>
        <w:t xml:space="preserve">1. «Орендодавець надає, а орендар приймає в строкове платне користування, земельну ділянку для ведення товарного сільськогосподарського виробництва, яка знаходиться на території </w:t>
      </w:r>
      <w:r w:rsidR="003562A8">
        <w:rPr>
          <w:rFonts w:ascii="Times New Roman" w:hAnsi="Times New Roman"/>
          <w:sz w:val="28"/>
          <w:szCs w:val="28"/>
          <w:lang w:val="uk-UA"/>
        </w:rPr>
        <w:lastRenderedPageBreak/>
        <w:t xml:space="preserve">Погребищенської міської ради, Вінницького району, Вінницької області, за межами </w:t>
      </w:r>
      <w:r w:rsidR="003562A8" w:rsidRPr="007B6A65">
        <w:rPr>
          <w:rFonts w:ascii="Times New Roman" w:hAnsi="Times New Roman"/>
          <w:b/>
          <w:bCs/>
          <w:sz w:val="28"/>
          <w:szCs w:val="28"/>
          <w:lang w:val="uk-UA"/>
        </w:rPr>
        <w:t xml:space="preserve">села </w:t>
      </w:r>
      <w:r w:rsidR="003562A8">
        <w:rPr>
          <w:rFonts w:ascii="Times New Roman" w:hAnsi="Times New Roman"/>
          <w:b/>
          <w:bCs/>
          <w:sz w:val="28"/>
          <w:szCs w:val="28"/>
          <w:lang w:val="uk-UA"/>
        </w:rPr>
        <w:t>Сніжна</w:t>
      </w:r>
      <w:r w:rsidR="003562A8">
        <w:rPr>
          <w:rFonts w:ascii="Times New Roman" w:hAnsi="Times New Roman"/>
          <w:sz w:val="28"/>
          <w:szCs w:val="28"/>
          <w:lang w:val="uk-UA"/>
        </w:rPr>
        <w:t>.»;</w:t>
      </w:r>
    </w:p>
    <w:p w:rsidR="003562A8" w:rsidRDefault="003562A8" w:rsidP="003562A8">
      <w:pPr>
        <w:pStyle w:val="a9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75BB1">
        <w:rPr>
          <w:rFonts w:ascii="Times New Roman" w:hAnsi="Times New Roman"/>
          <w:sz w:val="28"/>
          <w:szCs w:val="28"/>
          <w:lang w:val="uk-UA"/>
        </w:rPr>
        <w:t xml:space="preserve">2. «В оренду передається земельна ділянка площею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15,1155 </w:t>
      </w:r>
      <w:r w:rsidRPr="00175BB1">
        <w:rPr>
          <w:rFonts w:ascii="Times New Roman" w:hAnsi="Times New Roman"/>
          <w:sz w:val="28"/>
          <w:szCs w:val="28"/>
          <w:lang w:val="uk-UA"/>
        </w:rPr>
        <w:t>га</w:t>
      </w:r>
      <w:r>
        <w:rPr>
          <w:rFonts w:ascii="Times New Roman" w:hAnsi="Times New Roman"/>
          <w:sz w:val="28"/>
          <w:szCs w:val="28"/>
          <w:lang w:val="uk-UA"/>
        </w:rPr>
        <w:t xml:space="preserve">, у тому числі рілля </w:t>
      </w:r>
      <w:r>
        <w:rPr>
          <w:rFonts w:ascii="Times New Roman" w:hAnsi="Times New Roman"/>
          <w:b/>
          <w:sz w:val="28"/>
          <w:szCs w:val="28"/>
          <w:lang w:val="uk-UA"/>
        </w:rPr>
        <w:t>15,1155</w:t>
      </w:r>
      <w:r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Pr="00175BB1">
        <w:rPr>
          <w:rFonts w:ascii="Times New Roman" w:hAnsi="Times New Roman"/>
          <w:sz w:val="28"/>
          <w:szCs w:val="28"/>
          <w:lang w:val="uk-UA"/>
        </w:rPr>
        <w:t xml:space="preserve">. Кадастровий номер </w:t>
      </w:r>
      <w:r w:rsidRPr="00862BE6">
        <w:rPr>
          <w:rFonts w:ascii="Times New Roman" w:hAnsi="Times New Roman"/>
          <w:b/>
          <w:sz w:val="28"/>
          <w:szCs w:val="28"/>
          <w:lang w:val="uk-UA"/>
        </w:rPr>
        <w:t>052348</w:t>
      </w:r>
      <w:r>
        <w:rPr>
          <w:rFonts w:ascii="Times New Roman" w:hAnsi="Times New Roman"/>
          <w:b/>
          <w:sz w:val="28"/>
          <w:szCs w:val="28"/>
          <w:lang w:val="uk-UA"/>
        </w:rPr>
        <w:t>62</w:t>
      </w:r>
      <w:r w:rsidRPr="00862BE6">
        <w:rPr>
          <w:rFonts w:ascii="Times New Roman" w:hAnsi="Times New Roman"/>
          <w:b/>
          <w:sz w:val="28"/>
          <w:szCs w:val="28"/>
          <w:lang w:val="uk-UA"/>
        </w:rPr>
        <w:t>00:0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862BE6">
        <w:rPr>
          <w:rFonts w:ascii="Times New Roman" w:hAnsi="Times New Roman"/>
          <w:b/>
          <w:sz w:val="28"/>
          <w:szCs w:val="28"/>
          <w:lang w:val="uk-UA"/>
        </w:rPr>
        <w:t>:00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862BE6">
        <w:rPr>
          <w:rFonts w:ascii="Times New Roman" w:hAnsi="Times New Roman"/>
          <w:b/>
          <w:sz w:val="28"/>
          <w:szCs w:val="28"/>
          <w:lang w:val="uk-UA"/>
        </w:rPr>
        <w:t>:0</w:t>
      </w:r>
      <w:r>
        <w:rPr>
          <w:rFonts w:ascii="Times New Roman" w:hAnsi="Times New Roman"/>
          <w:b/>
          <w:sz w:val="28"/>
          <w:szCs w:val="28"/>
          <w:lang w:val="uk-UA"/>
        </w:rPr>
        <w:t>062.</w:t>
      </w:r>
      <w:r w:rsidRPr="00175BB1">
        <w:rPr>
          <w:rFonts w:ascii="Times New Roman" w:hAnsi="Times New Roman"/>
          <w:sz w:val="28"/>
          <w:szCs w:val="28"/>
          <w:lang w:val="uk-UA"/>
        </w:rPr>
        <w:t>»;</w:t>
      </w:r>
    </w:p>
    <w:p w:rsidR="003562A8" w:rsidRPr="00175BB1" w:rsidRDefault="003562A8" w:rsidP="003562A8">
      <w:pPr>
        <w:pStyle w:val="a9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75BB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562A8" w:rsidRPr="00EA1C45" w:rsidRDefault="003562A8" w:rsidP="003562A8">
      <w:pPr>
        <w:pStyle w:val="a9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75BB1">
        <w:rPr>
          <w:rFonts w:ascii="Times New Roman" w:hAnsi="Times New Roman"/>
          <w:sz w:val="28"/>
          <w:szCs w:val="28"/>
          <w:lang w:val="uk-UA"/>
        </w:rPr>
        <w:t xml:space="preserve">5. «Нормативно грошова оцінка земельної ділянки становить </w:t>
      </w:r>
      <w:r>
        <w:rPr>
          <w:rFonts w:ascii="Times New Roman" w:hAnsi="Times New Roman"/>
          <w:b/>
          <w:sz w:val="28"/>
          <w:szCs w:val="28"/>
          <w:lang w:val="uk-UA"/>
        </w:rPr>
        <w:t>461443,36</w:t>
      </w:r>
      <w:r w:rsidRPr="00175BB1">
        <w:rPr>
          <w:rFonts w:ascii="Times New Roman" w:hAnsi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/>
          <w:sz w:val="28"/>
          <w:szCs w:val="28"/>
          <w:lang w:val="uk-UA"/>
        </w:rPr>
        <w:t xml:space="preserve">чотириста шістдесят одна тисяча чотириста сорок три </w:t>
      </w:r>
      <w:r w:rsidRPr="00175BB1">
        <w:rPr>
          <w:rFonts w:ascii="Times New Roman" w:hAnsi="Times New Roman"/>
          <w:sz w:val="28"/>
          <w:szCs w:val="28"/>
          <w:lang w:val="uk-UA"/>
        </w:rPr>
        <w:t>гривн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175BB1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36</w:t>
      </w:r>
      <w:r w:rsidRPr="00175BB1">
        <w:rPr>
          <w:rFonts w:ascii="Times New Roman" w:hAnsi="Times New Roman"/>
          <w:sz w:val="28"/>
          <w:szCs w:val="28"/>
          <w:lang w:val="uk-UA"/>
        </w:rPr>
        <w:t xml:space="preserve"> копій</w:t>
      </w:r>
      <w:r>
        <w:rPr>
          <w:rFonts w:ascii="Times New Roman" w:hAnsi="Times New Roman"/>
          <w:sz w:val="28"/>
          <w:szCs w:val="28"/>
          <w:lang w:val="uk-UA"/>
        </w:rPr>
        <w:t>ок</w:t>
      </w:r>
      <w:r w:rsidRPr="00EA1C45">
        <w:rPr>
          <w:rFonts w:ascii="Times New Roman" w:hAnsi="Times New Roman"/>
          <w:sz w:val="28"/>
          <w:szCs w:val="28"/>
          <w:lang w:val="uk-UA"/>
        </w:rPr>
        <w:t>.»;</w:t>
      </w:r>
    </w:p>
    <w:p w:rsidR="003562A8" w:rsidRPr="00A77676" w:rsidRDefault="003562A8" w:rsidP="003562A8">
      <w:pPr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A1C45">
        <w:rPr>
          <w:rFonts w:ascii="Times New Roman" w:hAnsi="Times New Roman"/>
          <w:sz w:val="28"/>
          <w:szCs w:val="28"/>
          <w:lang w:val="uk-UA"/>
        </w:rPr>
        <w:t xml:space="preserve">8. «Договір укладено на </w:t>
      </w:r>
      <w:r w:rsidRPr="006F524C">
        <w:rPr>
          <w:rFonts w:ascii="Times New Roman" w:hAnsi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Pr="006F524C">
        <w:rPr>
          <w:rFonts w:ascii="Times New Roman" w:hAnsi="Times New Roman"/>
          <w:b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uk-UA"/>
        </w:rPr>
        <w:t>сімнадцять</w:t>
      </w:r>
      <w:r w:rsidRPr="006F524C">
        <w:rPr>
          <w:rFonts w:ascii="Times New Roman" w:hAnsi="Times New Roman"/>
          <w:b/>
          <w:sz w:val="28"/>
          <w:szCs w:val="28"/>
          <w:lang w:val="uk-UA"/>
        </w:rPr>
        <w:t>)</w:t>
      </w:r>
      <w:r w:rsidRPr="006F524C">
        <w:rPr>
          <w:rFonts w:ascii="Times New Roman" w:hAnsi="Times New Roman"/>
          <w:sz w:val="28"/>
          <w:szCs w:val="28"/>
          <w:lang w:val="uk-UA"/>
        </w:rPr>
        <w:t xml:space="preserve"> років</w:t>
      </w:r>
      <w:r>
        <w:rPr>
          <w:rFonts w:ascii="Times New Roman" w:hAnsi="Times New Roman"/>
          <w:sz w:val="28"/>
          <w:szCs w:val="28"/>
          <w:lang w:val="uk-UA"/>
        </w:rPr>
        <w:t xml:space="preserve"> з 30.11.2017 року</w:t>
      </w:r>
      <w:r w:rsidRPr="00EA1C45">
        <w:rPr>
          <w:rFonts w:ascii="Times New Roman" w:hAnsi="Times New Roman"/>
          <w:sz w:val="28"/>
          <w:szCs w:val="28"/>
          <w:lang w:val="uk-UA"/>
        </w:rPr>
        <w:t xml:space="preserve">. Після закінчення строку дії договору орендар має переважне право </w:t>
      </w:r>
      <w:r w:rsidRPr="00445324">
        <w:rPr>
          <w:rFonts w:ascii="Times New Roman" w:hAnsi="Times New Roman"/>
          <w:sz w:val="28"/>
          <w:szCs w:val="28"/>
          <w:lang w:val="uk-UA"/>
        </w:rPr>
        <w:t>на укладення договору оренди землі на новий строк</w:t>
      </w:r>
      <w:r w:rsidRPr="00EA1C45">
        <w:rPr>
          <w:rFonts w:ascii="Times New Roman" w:hAnsi="Times New Roman"/>
          <w:sz w:val="28"/>
          <w:szCs w:val="28"/>
          <w:lang w:val="uk-UA"/>
        </w:rPr>
        <w:t>. У цьому разі орендар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45324">
        <w:rPr>
          <w:rFonts w:ascii="Times New Roman" w:hAnsi="Times New Roman"/>
          <w:sz w:val="28"/>
          <w:szCs w:val="28"/>
          <w:lang w:val="uk-UA"/>
        </w:rPr>
        <w:t xml:space="preserve">зобов’язаний повідомити про це орендодавця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45324">
        <w:rPr>
          <w:rFonts w:ascii="Times New Roman" w:hAnsi="Times New Roman"/>
          <w:sz w:val="28"/>
          <w:szCs w:val="28"/>
          <w:lang w:val="uk-UA"/>
        </w:rPr>
        <w:t>не пізніш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445324">
        <w:rPr>
          <w:rFonts w:ascii="Times New Roman" w:hAnsi="Times New Roman"/>
          <w:sz w:val="28"/>
          <w:szCs w:val="28"/>
          <w:lang w:val="uk-UA"/>
        </w:rPr>
        <w:t xml:space="preserve"> як за </w:t>
      </w:r>
      <w:r>
        <w:rPr>
          <w:rFonts w:ascii="Times New Roman" w:hAnsi="Times New Roman"/>
          <w:sz w:val="28"/>
          <w:szCs w:val="28"/>
          <w:lang w:val="uk-UA"/>
        </w:rPr>
        <w:t>30 (тридцять) днів</w:t>
      </w:r>
      <w:r w:rsidRPr="00445324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A77676">
        <w:rPr>
          <w:rFonts w:ascii="Times New Roman" w:hAnsi="Times New Roman"/>
          <w:color w:val="000000"/>
          <w:sz w:val="28"/>
          <w:szCs w:val="28"/>
          <w:lang w:val="uk-UA"/>
        </w:rPr>
        <w:t xml:space="preserve">закінчення строку дії договору оренди землі. Дата закінчення терміну дії договору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30</w:t>
      </w:r>
      <w:r w:rsidRPr="00A7767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листопада 2034</w:t>
      </w:r>
      <w:r w:rsidRPr="00A77676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року»;</w:t>
      </w:r>
    </w:p>
    <w:p w:rsidR="003562A8" w:rsidRPr="00A77676" w:rsidRDefault="003562A8" w:rsidP="003562A8">
      <w:pPr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77676">
        <w:rPr>
          <w:rFonts w:ascii="Times New Roman" w:hAnsi="Times New Roman"/>
          <w:color w:val="000000"/>
          <w:sz w:val="28"/>
          <w:szCs w:val="28"/>
          <w:lang w:val="uk-UA"/>
        </w:rPr>
        <w:t>9. «</w:t>
      </w:r>
      <w:r w:rsidRPr="00175BB1">
        <w:rPr>
          <w:rFonts w:ascii="Times New Roman" w:hAnsi="Times New Roman"/>
          <w:sz w:val="28"/>
          <w:szCs w:val="28"/>
          <w:lang w:val="uk-UA"/>
        </w:rPr>
        <w:t xml:space="preserve">Орендна плата вноситься «Орендарем» виключно у грошовій формі незалежно від результатів діяльності орендаря – </w:t>
      </w:r>
      <w:r w:rsidRPr="00862BE6">
        <w:rPr>
          <w:rFonts w:ascii="Times New Roman" w:hAnsi="Times New Roman"/>
          <w:b/>
          <w:sz w:val="28"/>
          <w:szCs w:val="28"/>
          <w:lang w:val="uk-UA"/>
        </w:rPr>
        <w:t>12%</w:t>
      </w:r>
      <w:r w:rsidRPr="00175BB1">
        <w:rPr>
          <w:rFonts w:ascii="Times New Roman" w:hAnsi="Times New Roman"/>
          <w:sz w:val="28"/>
          <w:szCs w:val="28"/>
          <w:lang w:val="uk-UA"/>
        </w:rPr>
        <w:t xml:space="preserve"> від нормативної грошової оцінки земельної ділянки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75BB1">
        <w:rPr>
          <w:rFonts w:ascii="Times New Roman" w:hAnsi="Times New Roman"/>
          <w:sz w:val="28"/>
          <w:szCs w:val="28"/>
          <w:lang w:val="uk-UA"/>
        </w:rPr>
        <w:t xml:space="preserve">– в сумі </w:t>
      </w:r>
      <w:r>
        <w:rPr>
          <w:rFonts w:ascii="Times New Roman" w:hAnsi="Times New Roman"/>
          <w:b/>
          <w:sz w:val="28"/>
          <w:szCs w:val="28"/>
          <w:lang w:val="uk-UA"/>
        </w:rPr>
        <w:t>55373,20</w:t>
      </w:r>
      <w:r w:rsidRPr="00175BB1">
        <w:rPr>
          <w:rFonts w:ascii="Times New Roman" w:hAnsi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/>
          <w:sz w:val="28"/>
          <w:szCs w:val="28"/>
          <w:lang w:val="uk-UA"/>
        </w:rPr>
        <w:t xml:space="preserve">п’ятдесят п’ять тисяч триста сімдесят три </w:t>
      </w:r>
      <w:r w:rsidRPr="00175BB1">
        <w:rPr>
          <w:rFonts w:ascii="Times New Roman" w:hAnsi="Times New Roman"/>
          <w:sz w:val="28"/>
          <w:szCs w:val="28"/>
          <w:lang w:val="uk-UA"/>
        </w:rPr>
        <w:t>грив</w:t>
      </w:r>
      <w:r>
        <w:rPr>
          <w:rFonts w:ascii="Times New Roman" w:hAnsi="Times New Roman"/>
          <w:sz w:val="28"/>
          <w:szCs w:val="28"/>
          <w:lang w:val="uk-UA"/>
        </w:rPr>
        <w:t>ні</w:t>
      </w:r>
      <w:r w:rsidRPr="00175BB1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20 копійок</w:t>
      </w:r>
      <w:r w:rsidRPr="00175BB1">
        <w:rPr>
          <w:rFonts w:ascii="Times New Roman" w:hAnsi="Times New Roman"/>
          <w:sz w:val="28"/>
          <w:szCs w:val="28"/>
          <w:lang w:val="uk-UA"/>
        </w:rPr>
        <w:t>) в рік.</w:t>
      </w:r>
      <w:r w:rsidRPr="00A77676">
        <w:rPr>
          <w:rFonts w:ascii="Times New Roman" w:hAnsi="Times New Roman"/>
          <w:color w:val="000000"/>
          <w:sz w:val="28"/>
          <w:szCs w:val="28"/>
          <w:lang w:val="uk-UA"/>
        </w:rPr>
        <w:t>»;</w:t>
      </w:r>
    </w:p>
    <w:p w:rsidR="0096283A" w:rsidRPr="003562A8" w:rsidRDefault="003562A8" w:rsidP="003562A8">
      <w:pPr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77676">
        <w:rPr>
          <w:rFonts w:ascii="Times New Roman" w:hAnsi="Times New Roman"/>
          <w:color w:val="000000"/>
          <w:sz w:val="28"/>
          <w:szCs w:val="28"/>
          <w:lang w:val="uk-UA"/>
        </w:rPr>
        <w:t>11. «Орендна плата вноситься до місцевого бюджету, орендарем відповідно до Податкового кодексу України».</w:t>
      </w:r>
    </w:p>
    <w:p w:rsidR="00866408" w:rsidRDefault="00866408" w:rsidP="003562A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сільськогосподарського призначення комунальної форми власності, </w:t>
      </w:r>
      <w:r w:rsidR="003562A8" w:rsidRPr="003562A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0523486200:02:002:0062, площею 15,1155 га, в тому числі ріллі 15,1155 га, укладеного 30 листопада 2012 року між товариством з обмеженою відповідальністю «Продовольча компанія «Зоря Поділля» та </w:t>
      </w:r>
      <w:proofErr w:type="spellStart"/>
      <w:r w:rsidR="003562A8" w:rsidRPr="003562A8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3562A8" w:rsidRPr="003562A8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додаткової угоди від 18 грудня 2017 року №575, зареєстрованого в Державному реєстрі речових прав на нерухоме майно від 28.03.2014 року номер запису про інше речове право: 5145992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A36D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</w:t>
      </w:r>
      <w:bookmarkStart w:id="0" w:name="_GoBack"/>
      <w:bookmarkEnd w:id="0"/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1A36D8">
      <w:pgSz w:w="11907" w:h="16839" w:code="9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207" w:rsidRDefault="00B22207" w:rsidP="00C21C61">
      <w:pPr>
        <w:spacing w:after="0" w:line="240" w:lineRule="auto"/>
      </w:pPr>
      <w:r>
        <w:separator/>
      </w:r>
    </w:p>
  </w:endnote>
  <w:endnote w:type="continuationSeparator" w:id="0">
    <w:p w:rsidR="00B22207" w:rsidRDefault="00B2220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207" w:rsidRDefault="00B22207" w:rsidP="00C21C61">
      <w:pPr>
        <w:spacing w:after="0" w:line="240" w:lineRule="auto"/>
      </w:pPr>
      <w:r>
        <w:separator/>
      </w:r>
    </w:p>
  </w:footnote>
  <w:footnote w:type="continuationSeparator" w:id="0">
    <w:p w:rsidR="00B22207" w:rsidRDefault="00B2220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D3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36D8"/>
    <w:rsid w:val="001A4677"/>
    <w:rsid w:val="001E08A1"/>
    <w:rsid w:val="0020336A"/>
    <w:rsid w:val="002104E6"/>
    <w:rsid w:val="002359D6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562A8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B32FC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3555"/>
    <w:rsid w:val="00794F2D"/>
    <w:rsid w:val="007C78BE"/>
    <w:rsid w:val="007E2E55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40BF"/>
    <w:rsid w:val="00A86D4C"/>
    <w:rsid w:val="00AA078A"/>
    <w:rsid w:val="00AA33D4"/>
    <w:rsid w:val="00B05E20"/>
    <w:rsid w:val="00B13541"/>
    <w:rsid w:val="00B22207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42477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77F93"/>
    <w:rsid w:val="00D8447F"/>
    <w:rsid w:val="00D85F8C"/>
    <w:rsid w:val="00DD0712"/>
    <w:rsid w:val="00DF4519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432B0-8491-4EE1-BEE5-6851FFDD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2023-04-14T07:22:00Z</cp:lastPrinted>
  <dcterms:created xsi:type="dcterms:W3CDTF">2023-04-14T07:31:00Z</dcterms:created>
  <dcterms:modified xsi:type="dcterms:W3CDTF">2023-04-27T11:09:00Z</dcterms:modified>
</cp:coreProperties>
</file>